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A7" w:rsidRPr="003C0443" w:rsidRDefault="009449A7" w:rsidP="009449A7">
      <w:pPr>
        <w:tabs>
          <w:tab w:val="left" w:pos="360"/>
          <w:tab w:val="left" w:pos="1418"/>
        </w:tabs>
        <w:ind w:left="1418" w:right="334" w:hanging="1418"/>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0</w:t>
      </w:r>
      <w:r w:rsidR="001B39FE">
        <w:rPr>
          <w:rFonts w:ascii="Arial" w:hAnsi="Arial" w:cs="Arial"/>
          <w:b/>
          <w:sz w:val="22"/>
          <w:szCs w:val="22"/>
        </w:rPr>
        <w:t>4</w:t>
      </w:r>
      <w:r w:rsidRPr="003C0443">
        <w:rPr>
          <w:rFonts w:ascii="Arial" w:hAnsi="Arial" w:cs="Arial"/>
          <w:b/>
          <w:sz w:val="22"/>
          <w:szCs w:val="22"/>
        </w:rPr>
        <w:t>.-</w:t>
      </w:r>
      <w:r w:rsidRPr="003C0443">
        <w:rPr>
          <w:rFonts w:ascii="Arial" w:hAnsi="Arial" w:cs="Arial"/>
          <w:b/>
          <w:sz w:val="22"/>
          <w:szCs w:val="22"/>
        </w:rPr>
        <w:tab/>
      </w:r>
      <w:r w:rsidR="001B39FE" w:rsidRPr="001B39FE">
        <w:rPr>
          <w:rFonts w:ascii="Arial" w:hAnsi="Arial" w:cs="Arial"/>
          <w:b/>
          <w:sz w:val="22"/>
          <w:szCs w:val="22"/>
        </w:rPr>
        <w:t>SUMINISTRO, HABILITADO Y COLOCACIÓN DE CIMBRA DE CONTACTO ACABADO COMÚN EN ELEMENTOS DE CIMENTACIÓN DE VIADUCTO ELEVADO Y OBRA FALSA ESTRUCTURAL, TUBULAR O DE MADERA.</w:t>
      </w:r>
    </w:p>
    <w:p w:rsidR="009449A7" w:rsidRPr="003C0443" w:rsidRDefault="009449A7" w:rsidP="009449A7">
      <w:pPr>
        <w:tabs>
          <w:tab w:val="left" w:pos="360"/>
          <w:tab w:val="left" w:pos="1620"/>
          <w:tab w:val="left" w:pos="2127"/>
        </w:tabs>
        <w:ind w:left="2127" w:right="334" w:hanging="2127"/>
        <w:jc w:val="both"/>
        <w:rPr>
          <w:rFonts w:ascii="Arial" w:hAnsi="Arial" w:cs="Arial"/>
          <w:sz w:val="22"/>
          <w:szCs w:val="22"/>
          <w:u w:val="single"/>
        </w:rPr>
      </w:pPr>
    </w:p>
    <w:p w:rsidR="009449A7" w:rsidRPr="003C0443" w:rsidRDefault="009449A7" w:rsidP="009449A7">
      <w:pPr>
        <w:tabs>
          <w:tab w:val="left" w:pos="360"/>
          <w:tab w:val="left" w:pos="1620"/>
          <w:tab w:val="left" w:pos="2127"/>
        </w:tabs>
        <w:ind w:left="2127" w:right="334" w:hanging="2127"/>
        <w:jc w:val="both"/>
        <w:rPr>
          <w:rFonts w:ascii="Arial" w:hAnsi="Arial" w:cs="Arial"/>
          <w:sz w:val="22"/>
          <w:szCs w:val="22"/>
          <w:u w:val="single"/>
        </w:rPr>
      </w:pPr>
    </w:p>
    <w:p w:rsidR="009449A7" w:rsidRPr="003C0443" w:rsidRDefault="009449A7" w:rsidP="00BF4BB2">
      <w:pPr>
        <w:jc w:val="both"/>
        <w:rPr>
          <w:rFonts w:ascii="Arial" w:hAnsi="Arial" w:cs="Arial"/>
          <w:sz w:val="22"/>
          <w:szCs w:val="22"/>
        </w:rPr>
      </w:pPr>
      <w:r w:rsidRPr="003C0443">
        <w:rPr>
          <w:rFonts w:ascii="Arial" w:hAnsi="Arial" w:cs="Arial"/>
          <w:b/>
          <w:sz w:val="22"/>
          <w:szCs w:val="22"/>
        </w:rPr>
        <w:t xml:space="preserve">EJECUCIÓN.- </w:t>
      </w:r>
      <w:r w:rsidR="00BF4BB2" w:rsidRPr="00BF4BB2">
        <w:rPr>
          <w:rFonts w:ascii="Arial" w:hAnsi="Arial" w:cs="Arial"/>
          <w:sz w:val="22"/>
          <w:szCs w:val="22"/>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BF4BB2" w:rsidRPr="00BF4BB2">
        <w:rPr>
          <w:rFonts w:ascii="Arial" w:hAnsi="Arial" w:cs="Arial"/>
          <w:sz w:val="22"/>
          <w:szCs w:val="22"/>
        </w:rPr>
        <w:t>etc</w:t>
      </w:r>
      <w:proofErr w:type="spellEnd"/>
      <w:r w:rsidR="00BF4BB2" w:rsidRPr="00BF4BB2">
        <w:rPr>
          <w:rFonts w:ascii="Arial" w:hAnsi="Arial" w:cs="Arial"/>
          <w:sz w:val="22"/>
          <w:szCs w:val="22"/>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BF4BB2" w:rsidRPr="00BF4BB2">
        <w:rPr>
          <w:rFonts w:ascii="Arial" w:hAnsi="Arial" w:cs="Arial"/>
          <w:sz w:val="22"/>
          <w:szCs w:val="22"/>
        </w:rPr>
        <w:t>ó</w:t>
      </w:r>
      <w:proofErr w:type="spellEnd"/>
      <w:r w:rsidR="00BF4BB2" w:rsidRPr="00BF4BB2">
        <w:rPr>
          <w:rFonts w:ascii="Arial" w:hAnsi="Arial" w:cs="Arial"/>
          <w:sz w:val="22"/>
          <w:szCs w:val="22"/>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9449A7" w:rsidRPr="003C0443" w:rsidRDefault="009449A7" w:rsidP="009449A7">
      <w:pPr>
        <w:tabs>
          <w:tab w:val="left" w:pos="360"/>
          <w:tab w:val="left" w:pos="1418"/>
          <w:tab w:val="left" w:pos="1620"/>
        </w:tabs>
        <w:ind w:right="-1"/>
        <w:jc w:val="both"/>
        <w:rPr>
          <w:rFonts w:ascii="Arial" w:hAnsi="Arial" w:cs="Arial"/>
          <w:sz w:val="22"/>
          <w:szCs w:val="22"/>
        </w:rPr>
      </w:pPr>
      <w:r w:rsidRPr="003C0443">
        <w:rPr>
          <w:rFonts w:ascii="Arial" w:hAnsi="Arial" w:cs="Arial"/>
          <w:sz w:val="22"/>
          <w:szCs w:val="22"/>
        </w:rPr>
        <w:t xml:space="preserve"> </w:t>
      </w:r>
    </w:p>
    <w:p w:rsidR="009449A7" w:rsidRPr="003C0443" w:rsidRDefault="009449A7" w:rsidP="009449A7">
      <w:pPr>
        <w:ind w:left="2127" w:right="334" w:hanging="2127"/>
        <w:jc w:val="both"/>
        <w:rPr>
          <w:rFonts w:ascii="Arial" w:hAnsi="Arial" w:cs="Arial"/>
          <w:b/>
          <w:sz w:val="22"/>
          <w:szCs w:val="22"/>
        </w:rPr>
      </w:pPr>
    </w:p>
    <w:p w:rsidR="00BF4BB2" w:rsidRPr="009A3B97" w:rsidRDefault="009449A7" w:rsidP="00BF4BB2">
      <w:pPr>
        <w:jc w:val="both"/>
        <w:rPr>
          <w:rFonts w:ascii="Arial" w:hAnsi="Arial" w:cs="Arial"/>
        </w:rPr>
      </w:pPr>
      <w:r w:rsidRPr="003C0443">
        <w:rPr>
          <w:rFonts w:ascii="Arial" w:hAnsi="Arial" w:cs="Arial"/>
          <w:b/>
          <w:sz w:val="22"/>
          <w:szCs w:val="22"/>
        </w:rPr>
        <w:t xml:space="preserve">MEDICIÓN.- </w:t>
      </w:r>
      <w:r w:rsidRPr="003C0443">
        <w:rPr>
          <w:rFonts w:ascii="Arial" w:hAnsi="Arial" w:cs="Arial"/>
          <w:bCs/>
          <w:sz w:val="22"/>
          <w:szCs w:val="22"/>
        </w:rPr>
        <w:t>L</w:t>
      </w:r>
      <w:r w:rsidRPr="00165E7F">
        <w:rPr>
          <w:rFonts w:ascii="Arial" w:hAnsi="Arial" w:cs="Arial"/>
          <w:bCs/>
          <w:sz w:val="22"/>
          <w:szCs w:val="22"/>
        </w:rPr>
        <w:t>a</w:t>
      </w:r>
      <w:r w:rsidR="00BF4BB2">
        <w:rPr>
          <w:rFonts w:ascii="Arial" w:hAnsi="Arial" w:cs="Arial"/>
          <w:bCs/>
          <w:sz w:val="22"/>
          <w:szCs w:val="22"/>
        </w:rPr>
        <w:t xml:space="preserve"> </w:t>
      </w:r>
      <w:r w:rsidR="00BF4BB2" w:rsidRPr="00BF4BB2">
        <w:rPr>
          <w:rFonts w:ascii="Arial" w:hAnsi="Arial" w:cs="Arial"/>
          <w:sz w:val="22"/>
          <w:szCs w:val="22"/>
        </w:rPr>
        <w:t>unidad de medición será la indicada en el catálogo de conceptos con aproximación de dos decimales según sea el caso, midiéndose los trabajos totalmente terminados según trazos y líneas de proyecto.</w:t>
      </w:r>
    </w:p>
    <w:p w:rsidR="009449A7" w:rsidRPr="003C0443" w:rsidRDefault="009449A7" w:rsidP="00BF4BB2">
      <w:pPr>
        <w:jc w:val="both"/>
        <w:rPr>
          <w:rFonts w:ascii="Arial" w:hAnsi="Arial" w:cs="Arial"/>
          <w:b/>
          <w:sz w:val="22"/>
          <w:szCs w:val="22"/>
        </w:rPr>
      </w:pPr>
    </w:p>
    <w:p w:rsidR="00BF4BB2" w:rsidRDefault="009449A7" w:rsidP="00BF4BB2">
      <w:pPr>
        <w:ind w:right="-1"/>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rPr>
        <w:t>P</w:t>
      </w:r>
      <w:r w:rsidRPr="00165E7F">
        <w:rPr>
          <w:rFonts w:ascii="Arial" w:hAnsi="Arial" w:cs="Arial"/>
          <w:bCs/>
          <w:sz w:val="22"/>
          <w:szCs w:val="22"/>
        </w:rPr>
        <w:t xml:space="preserve">ara efecto de pago </w:t>
      </w:r>
      <w:r w:rsidR="00BF4BB2" w:rsidRPr="00BF4BB2">
        <w:rPr>
          <w:rFonts w:ascii="Arial" w:hAnsi="Arial" w:cs="Arial"/>
          <w:bCs/>
          <w:sz w:val="22"/>
          <w:szCs w:val="22"/>
          <w:lang w:val="es-MX"/>
        </w:rPr>
        <w:t>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BF4BB2"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93826">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3826"/>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B6F13-0547-4E65-8653-A05785E6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2723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2014-04-10T20:32:00Z</dcterms:created>
  <dcterms:modified xsi:type="dcterms:W3CDTF">2014-04-10T20:32:00Z</dcterms:modified>
</cp:coreProperties>
</file>